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2380" w14:textId="77777777" w:rsidR="00CC0544" w:rsidRDefault="00CC0544" w:rsidP="00CC0544">
      <w:pP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                                                        COLLEGIUM WITELONA</w:t>
      </w:r>
    </w:p>
    <w:p w14:paraId="268ED48C" w14:textId="77777777" w:rsidR="00CC0544" w:rsidRDefault="00CC0544" w:rsidP="00CC0544">
      <w:pP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                                                           Uczelnia Państwowa</w:t>
      </w:r>
    </w:p>
    <w:p w14:paraId="507CB9AD" w14:textId="77777777" w:rsidR="00CC0544" w:rsidRDefault="00CC0544" w:rsidP="00CC0544">
      <w:pPr>
        <w:tabs>
          <w:tab w:val="center" w:pos="4536"/>
          <w:tab w:val="right" w:pos="9072"/>
        </w:tabs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                                                   ul. Sejmowa 5A, 59-220 Legnica</w:t>
      </w:r>
    </w:p>
    <w:tbl>
      <w:tblPr>
        <w:tblW w:w="0" w:type="auto"/>
        <w:tblInd w:w="-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CC0544" w14:paraId="375DD374" w14:textId="77777777" w:rsidTr="00972761">
        <w:trPr>
          <w:trHeight w:val="1274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123D" w14:textId="77777777" w:rsidR="00CC0544" w:rsidRDefault="00CC0544" w:rsidP="00972761">
            <w:pPr>
              <w:widowControl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KARTA PRZEBIEGU PRAKTYKI ZAWODOWEJ</w:t>
            </w:r>
          </w:p>
          <w:p w14:paraId="0A8499B0" w14:textId="77777777" w:rsidR="00CC0544" w:rsidRDefault="00CC0544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Kierunek: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Prawo</w:t>
            </w:r>
          </w:p>
          <w:p w14:paraId="1C089B27" w14:textId="77777777" w:rsidR="00CC0544" w:rsidRDefault="00E26C4A" w:rsidP="00972761">
            <w:pPr>
              <w:widowControl w:val="0"/>
              <w:spacing w:line="360" w:lineRule="auto"/>
              <w:jc w:val="center"/>
            </w:pPr>
            <w:r w:rsidRPr="00E26C4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jednolite magisterskie – stacjonarne</w:t>
            </w:r>
            <w:r w:rsidR="00CC0544">
              <w:rPr>
                <w:rFonts w:ascii="Calibri" w:eastAsia="Calibri" w:hAnsi="Calibri" w:cs="Calibri"/>
                <w:sz w:val="20"/>
                <w:szCs w:val="20"/>
              </w:rPr>
              <w:t xml:space="preserve">, rok </w:t>
            </w:r>
            <w:r w:rsidR="00CC0544">
              <w:rPr>
                <w:rFonts w:ascii="Calibri" w:eastAsia="Calibri" w:hAnsi="Calibri" w:cs="Calibri"/>
                <w:b/>
                <w:sz w:val="20"/>
                <w:szCs w:val="20"/>
              </w:rPr>
              <w:t>III</w:t>
            </w:r>
            <w:r w:rsidR="00CC054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CC0544">
              <w:rPr>
                <w:rFonts w:ascii="Calibri" w:eastAsia="Calibri" w:hAnsi="Calibri" w:cs="Calibri"/>
                <w:bCs/>
                <w:sz w:val="20"/>
                <w:szCs w:val="20"/>
              </w:rPr>
              <w:t>semestr</w:t>
            </w:r>
            <w:r w:rsidR="00CC0544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CC05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VI</w:t>
            </w:r>
          </w:p>
          <w:p w14:paraId="1134F313" w14:textId="77777777" w:rsidR="00CC0544" w:rsidRDefault="00CC0544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Liczba godzin praktyki zawodowej:  240</w:t>
            </w:r>
          </w:p>
        </w:tc>
      </w:tr>
    </w:tbl>
    <w:p w14:paraId="2585E1C8" w14:textId="77777777" w:rsidR="00CC0544" w:rsidRDefault="00CC0544" w:rsidP="00CC0544">
      <w:pPr>
        <w:keepNext/>
        <w:widowControl w:val="0"/>
        <w:spacing w:before="240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Imię i nazwisko studenta: </w:t>
      </w:r>
      <w:r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Nr albumu: </w:t>
      </w:r>
      <w:r>
        <w:rPr>
          <w:rFonts w:ascii="Calibri" w:eastAsia="Calibri" w:hAnsi="Calibri" w:cs="Calibri"/>
          <w:sz w:val="20"/>
          <w:szCs w:val="20"/>
        </w:rPr>
        <w:t>………………………………………</w:t>
      </w:r>
    </w:p>
    <w:p w14:paraId="1C338AED" w14:textId="77777777" w:rsidR="00CC0544" w:rsidRDefault="00CC0544" w:rsidP="00CC0544">
      <w:pPr>
        <w:tabs>
          <w:tab w:val="left" w:pos="708"/>
          <w:tab w:val="left" w:pos="1774"/>
        </w:tabs>
        <w:spacing w:before="240"/>
        <w:jc w:val="both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Nazwa i adres zakładu pracy: </w:t>
      </w:r>
      <w:r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…………………………………………………………………………………………………………………………..…</w:t>
      </w:r>
    </w:p>
    <w:p w14:paraId="006574B4" w14:textId="77777777" w:rsidR="00CC0544" w:rsidRDefault="00CC0544" w:rsidP="00CC0544">
      <w:pPr>
        <w:tabs>
          <w:tab w:val="left" w:pos="708"/>
          <w:tab w:val="left" w:pos="1774"/>
        </w:tabs>
        <w:spacing w:before="120"/>
        <w:jc w:val="both"/>
      </w:pPr>
      <w:r>
        <w:rPr>
          <w:rFonts w:ascii="Calibri" w:eastAsia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………………………………………………………………………………………………………………………………………………,…………………………..</w:t>
      </w:r>
    </w:p>
    <w:p w14:paraId="4F3ABF42" w14:textId="77777777" w:rsidR="00CC0544" w:rsidRDefault="00CC0544" w:rsidP="00CC0544">
      <w:pPr>
        <w:tabs>
          <w:tab w:val="left" w:pos="708"/>
          <w:tab w:val="left" w:pos="1774"/>
        </w:tabs>
        <w:spacing w:before="240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Termin realizacji praktyki zawodowej: 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………………………………………………….</w:t>
      </w:r>
    </w:p>
    <w:tbl>
      <w:tblPr>
        <w:tblW w:w="0" w:type="auto"/>
        <w:tblInd w:w="-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1581"/>
      </w:tblGrid>
      <w:tr w:rsidR="00CC0544" w14:paraId="734BDD3B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24B7" w14:textId="77777777" w:rsidR="00CC0544" w:rsidRDefault="00CC0544" w:rsidP="00972761">
            <w:pPr>
              <w:widowControl w:val="0"/>
              <w:spacing w:line="276" w:lineRule="auto"/>
              <w:ind w:left="214" w:firstLine="497"/>
              <w:jc w:val="center"/>
            </w:pPr>
            <w:r>
              <w:rPr>
                <w:rFonts w:ascii="Calibri" w:eastAsia="Calibri" w:hAnsi="Calibri" w:cs="Calibri"/>
                <w:b/>
              </w:rPr>
              <w:t>Potwierdzenie uzyskanych efektów uczenia się: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4B42" w14:textId="77777777" w:rsidR="00CC0544" w:rsidRDefault="00CC0544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Ocena</w:t>
            </w:r>
          </w:p>
          <w:p w14:paraId="5F950774" w14:textId="77777777" w:rsidR="00CC0544" w:rsidRDefault="00CC0544" w:rsidP="00972761">
            <w:pPr>
              <w:widowControl w:val="0"/>
              <w:spacing w:line="276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(od 5 do 2)</w:t>
            </w:r>
          </w:p>
        </w:tc>
      </w:tr>
      <w:tr w:rsidR="00CC0544" w14:paraId="62892298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1672" w14:textId="77777777" w:rsidR="00CC0544" w:rsidRDefault="00CC0544" w:rsidP="00972761">
            <w:pPr>
              <w:widowControl w:val="0"/>
              <w:spacing w:line="276" w:lineRule="auto"/>
            </w:pPr>
            <w:r>
              <w:rPr>
                <w:rFonts w:ascii="Calibri" w:eastAsia="Calibri" w:hAnsi="Calibri" w:cs="Calibri"/>
                <w:b/>
              </w:rPr>
              <w:t>WIEDZA</w:t>
            </w:r>
            <w:r>
              <w:rPr>
                <w:sz w:val="20"/>
                <w:szCs w:val="20"/>
              </w:rPr>
              <w:t>:                                               Student posiada wiedzę w zakresie: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0F08D" w14:textId="77777777" w:rsidR="00CC0544" w:rsidRDefault="00CC0544" w:rsidP="00972761">
            <w:pPr>
              <w:widowControl w:val="0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C0544" w14:paraId="36002C00" w14:textId="77777777" w:rsidTr="00972761">
        <w:trPr>
          <w:trHeight w:val="452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0519" w14:textId="77777777" w:rsidR="00CC0544" w:rsidRDefault="00CC0544" w:rsidP="00972761">
            <w:pPr>
              <w:widowControl w:val="0"/>
              <w:spacing w:after="200"/>
              <w:contextualSpacing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1) organizacji kancelarii/instytucji w której odbywa praktykę, jej formy organizacyjno-prawnej, profilu działalności, obiegu  dokumentów, instrukcji kancelaryjnej, obowiązujących przepisów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i zasad BHP,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ECB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095C6B5C" w14:textId="77777777" w:rsidTr="00972761">
        <w:trPr>
          <w:trHeight w:val="40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D610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2) oprogramowania, infrastruktury IT, instrukcji obsługi urządzeń technicznych stosowanych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w kancelarii prawnej lub instytucji w której odbywa praktykę zawodową.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0A64" w14:textId="77777777" w:rsidR="00CC0544" w:rsidRDefault="00CC0544" w:rsidP="009727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544" w14:paraId="1E5499C5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5169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b/>
              </w:rPr>
              <w:t>UMIEJĘTNOŚCI</w:t>
            </w:r>
            <w:r>
              <w:rPr>
                <w:sz w:val="20"/>
                <w:szCs w:val="20"/>
              </w:rPr>
              <w:t>:                                                       Student: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2EA55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C0544" w14:paraId="32F85A09" w14:textId="77777777" w:rsidTr="00972761">
        <w:trPr>
          <w:trHeight w:val="379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DAB5" w14:textId="77777777" w:rsidR="00CC0544" w:rsidRDefault="00CC0544" w:rsidP="00972761">
            <w:pPr>
              <w:widowControl w:val="0"/>
              <w:spacing w:after="200"/>
              <w:contextualSpacing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1) potrafi wyszukiwać właściwe informacje w elektronicznych zbiorach danych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oraz urzędowych rejestrach (księgi wieczyste, KRS, CEIDG),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17D0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60DCF16C" w14:textId="77777777" w:rsidTr="00972761">
        <w:trPr>
          <w:trHeight w:val="859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CC14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2) potrafi wyszukiwać w prawniczych systemach elektronicznych orzeczeń sądowych, poglądów doktryny, selekcjonować  i analizować je na potrzeby rozstrzyganej, prowadzonej lub załatwianej sprawy,</w:t>
            </w:r>
          </w:p>
          <w:p w14:paraId="0C7C200B" w14:textId="77777777" w:rsidR="00CC0544" w:rsidRDefault="00CC0544" w:rsidP="00972761">
            <w:pPr>
              <w:widowControl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F461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745B7463" w14:textId="77777777" w:rsidTr="00972761">
        <w:trPr>
          <w:trHeight w:val="57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A151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3) potrafi posługiwać się językiem prawnym, prawniczym i biznesowym w stopniu umożliwiającym skuteczną komunikację zawodową i społeczną.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552D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6225CC60" w14:textId="77777777" w:rsidTr="00972761">
        <w:trPr>
          <w:trHeight w:val="34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0062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b/>
              </w:rPr>
              <w:t>KOMPETENCJE SPOŁECZNE</w:t>
            </w:r>
            <w:r>
              <w:rPr>
                <w:sz w:val="20"/>
                <w:szCs w:val="20"/>
              </w:rPr>
              <w:t>:                                     Student: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4AAB6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C0544" w14:paraId="5FF94B49" w14:textId="77777777" w:rsidTr="00972761">
        <w:trPr>
          <w:trHeight w:val="45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6AEC" w14:textId="77777777" w:rsidR="00CC0544" w:rsidRDefault="00CC0544" w:rsidP="00972761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1) jest gotów do odpowiedzialnego pełnienia ról zawodowych, samodzielnego planowania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i działania na rzecz własnego rozwoju,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CDBB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24F0430C" w14:textId="77777777" w:rsidTr="00972761">
        <w:trPr>
          <w:trHeight w:val="528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0CE1" w14:textId="77777777" w:rsidR="00CC0544" w:rsidRDefault="00CC0544" w:rsidP="00972761">
            <w:pPr>
              <w:pStyle w:val="Akapitzlist"/>
              <w:widowControl w:val="0"/>
              <w:spacing w:line="240" w:lineRule="auto"/>
              <w:ind w:left="0"/>
              <w:jc w:val="both"/>
            </w:pPr>
            <w:r>
              <w:rPr>
                <w:rFonts w:cs="Times New Roman"/>
              </w:rPr>
              <w:t>2) jest gotów do stosowania</w:t>
            </w:r>
            <w:r>
              <w:rPr>
                <w:rFonts w:cs="Arial"/>
              </w:rPr>
              <w:t xml:space="preserve"> zasad etyki i godności zawodu prawniczego lub pracownika instytucji w której odbywa praktykę.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FA04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0544" w14:paraId="02E0C7FC" w14:textId="77777777" w:rsidTr="00972761">
        <w:trPr>
          <w:trHeight w:val="442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E3CD" w14:textId="77777777" w:rsidR="00CC0544" w:rsidRDefault="00CC0544" w:rsidP="00972761">
            <w:pPr>
              <w:widowControl w:val="0"/>
              <w:spacing w:line="276" w:lineRule="auto"/>
            </w:pPr>
            <w:r>
              <w:rPr>
                <w:rFonts w:ascii="Calibri" w:eastAsia="Calibri" w:hAnsi="Calibri" w:cs="Calibri"/>
                <w:b/>
              </w:rPr>
              <w:t>Ocena końcowa (średnia ocen za efekty) *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EB0A" w14:textId="77777777" w:rsidR="00CC0544" w:rsidRDefault="00CC0544" w:rsidP="00972761">
            <w:pPr>
              <w:widowControl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464D103" w14:textId="77777777" w:rsidR="00CC0544" w:rsidRDefault="00CC0544" w:rsidP="00CC0544">
      <w:pPr>
        <w:widowControl w:val="0"/>
        <w:ind w:left="-567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*Liczymy średnią tylko wówczas, gdy student otrzyma pozytywne oceny z zakładanych efektów we wszystkich kategoriach. W przypadku </w:t>
      </w:r>
      <w:r>
        <w:br/>
      </w:r>
      <w:r>
        <w:rPr>
          <w:rFonts w:ascii="Calibri" w:eastAsia="Calibri" w:hAnsi="Calibri" w:cs="Calibri"/>
          <w:sz w:val="16"/>
          <w:szCs w:val="16"/>
        </w:rPr>
        <w:t>otrzymania oceny niedostatecznej z zakładanych efektów w kategorii wiedza lub/i umiejętności lub/i kompetencje społeczne student nie zalicza praktyki.</w:t>
      </w:r>
    </w:p>
    <w:p w14:paraId="2AB317FE" w14:textId="77777777" w:rsidR="00CC0544" w:rsidRDefault="00CC0544" w:rsidP="00CC0544">
      <w:pPr>
        <w:spacing w:before="240" w:line="276" w:lineRule="auto"/>
      </w:pPr>
      <w:r>
        <w:rPr>
          <w:rFonts w:ascii="Calibri" w:hAnsi="Calibri" w:cs="Calibri"/>
          <w:b/>
          <w:bCs/>
          <w:sz w:val="20"/>
          <w:szCs w:val="20"/>
        </w:rPr>
        <w:t>Ocena ogólna z praktyki zawodowej wystawiona przez zakładowego opiekuna praktyk</w:t>
      </w:r>
      <w:r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16"/>
          <w:szCs w:val="16"/>
        </w:rPr>
        <w:t xml:space="preserve"> ……………………………………………………….</w:t>
      </w:r>
    </w:p>
    <w:p w14:paraId="33AC22B6" w14:textId="77777777" w:rsidR="00CC0544" w:rsidRDefault="00CC0544" w:rsidP="00CC0544">
      <w:pPr>
        <w:spacing w:before="120" w:line="276" w:lineRule="auto"/>
        <w:ind w:hanging="567"/>
      </w:pPr>
      <w:r>
        <w:rPr>
          <w:rFonts w:ascii="Calibri" w:eastAsia="Calibri" w:hAnsi="Calibri" w:cs="Calibri"/>
          <w:sz w:val="20"/>
          <w:szCs w:val="20"/>
        </w:rPr>
        <w:t xml:space="preserve">             </w:t>
      </w:r>
      <w:r>
        <w:rPr>
          <w:rFonts w:ascii="Calibri" w:hAnsi="Calibri" w:cs="Calibri"/>
          <w:sz w:val="20"/>
          <w:szCs w:val="20"/>
        </w:rPr>
        <w:t>Skala ocen: 5 (bdb.); 4,5 (</w:t>
      </w:r>
      <w:proofErr w:type="spellStart"/>
      <w:r>
        <w:rPr>
          <w:rFonts w:ascii="Calibri" w:hAnsi="Calibri" w:cs="Calibri"/>
          <w:sz w:val="20"/>
          <w:szCs w:val="20"/>
        </w:rPr>
        <w:t>db</w:t>
      </w:r>
      <w:proofErr w:type="spellEnd"/>
      <w:r>
        <w:rPr>
          <w:rFonts w:ascii="Calibri" w:hAnsi="Calibri" w:cs="Calibri"/>
          <w:sz w:val="20"/>
          <w:szCs w:val="20"/>
        </w:rPr>
        <w:t xml:space="preserve"> plus); 4 (</w:t>
      </w:r>
      <w:proofErr w:type="spellStart"/>
      <w:r>
        <w:rPr>
          <w:rFonts w:ascii="Calibri" w:hAnsi="Calibri" w:cs="Calibri"/>
          <w:sz w:val="20"/>
          <w:szCs w:val="20"/>
        </w:rPr>
        <w:t>db</w:t>
      </w:r>
      <w:proofErr w:type="spellEnd"/>
      <w:r>
        <w:rPr>
          <w:rFonts w:ascii="Calibri" w:hAnsi="Calibri" w:cs="Calibri"/>
          <w:sz w:val="20"/>
          <w:szCs w:val="20"/>
        </w:rPr>
        <w:t>); 3.5 (</w:t>
      </w:r>
      <w:proofErr w:type="spellStart"/>
      <w:r>
        <w:rPr>
          <w:rFonts w:ascii="Calibri" w:hAnsi="Calibri" w:cs="Calibri"/>
          <w:sz w:val="20"/>
          <w:szCs w:val="20"/>
        </w:rPr>
        <w:t>dst</w:t>
      </w:r>
      <w:proofErr w:type="spellEnd"/>
      <w:r>
        <w:rPr>
          <w:rFonts w:ascii="Calibri" w:hAnsi="Calibri" w:cs="Calibri"/>
          <w:sz w:val="20"/>
          <w:szCs w:val="20"/>
        </w:rPr>
        <w:t xml:space="preserve"> plus); 3 (</w:t>
      </w:r>
      <w:proofErr w:type="spellStart"/>
      <w:r>
        <w:rPr>
          <w:rFonts w:ascii="Calibri" w:hAnsi="Calibri" w:cs="Calibri"/>
          <w:sz w:val="20"/>
          <w:szCs w:val="20"/>
        </w:rPr>
        <w:t>dst</w:t>
      </w:r>
      <w:proofErr w:type="spellEnd"/>
      <w:r>
        <w:rPr>
          <w:rFonts w:ascii="Calibri" w:hAnsi="Calibri" w:cs="Calibri"/>
          <w:sz w:val="20"/>
          <w:szCs w:val="20"/>
        </w:rPr>
        <w:t>); 2 (</w:t>
      </w:r>
      <w:proofErr w:type="spellStart"/>
      <w:r>
        <w:rPr>
          <w:rFonts w:ascii="Calibri" w:hAnsi="Calibri" w:cs="Calibri"/>
          <w:sz w:val="20"/>
          <w:szCs w:val="20"/>
        </w:rPr>
        <w:t>ndst</w:t>
      </w:r>
      <w:proofErr w:type="spellEnd"/>
      <w:r>
        <w:rPr>
          <w:rFonts w:ascii="Calibri" w:hAnsi="Calibri" w:cs="Calibri"/>
          <w:sz w:val="20"/>
          <w:szCs w:val="20"/>
        </w:rPr>
        <w:t>).</w:t>
      </w:r>
    </w:p>
    <w:p w14:paraId="6DBC7A97" w14:textId="77777777" w:rsidR="00CC0544" w:rsidRDefault="00CC0544" w:rsidP="00CC0544">
      <w:pPr>
        <w:rPr>
          <w:rFonts w:ascii="Calibri" w:hAnsi="Calibri" w:cs="Calibri"/>
          <w:sz w:val="16"/>
          <w:szCs w:val="16"/>
        </w:rPr>
      </w:pPr>
    </w:p>
    <w:p w14:paraId="72B7EC93" w14:textId="77777777" w:rsidR="006F03B6" w:rsidRPr="006F03B6" w:rsidRDefault="00CC0544" w:rsidP="006F03B6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</w:p>
    <w:p w14:paraId="14FBB36C" w14:textId="77777777" w:rsidR="006F03B6" w:rsidRDefault="006F03B6" w:rsidP="006F03B6">
      <w:pPr>
        <w:ind w:left="2832" w:hanging="3399"/>
      </w:pPr>
      <w:r>
        <w:rPr>
          <w:rFonts w:ascii="Calibri" w:hAnsi="Calibri" w:cs="Calibri"/>
        </w:rPr>
        <w:t xml:space="preserve">           ……………………..                                                                                             ………………………………………</w:t>
      </w:r>
    </w:p>
    <w:p w14:paraId="171EFEFE" w14:textId="77777777" w:rsidR="006F03B6" w:rsidRDefault="006F03B6" w:rsidP="006F03B6">
      <w:pPr>
        <w:ind w:left="2832" w:hanging="3540"/>
      </w:pPr>
      <w:r>
        <w:rPr>
          <w:rFonts w:ascii="Calibri" w:eastAsia="Calibri" w:hAnsi="Calibri" w:cs="Calibri"/>
          <w:sz w:val="16"/>
          <w:szCs w:val="16"/>
        </w:rPr>
        <w:t xml:space="preserve">                                     </w:t>
      </w:r>
      <w:r>
        <w:rPr>
          <w:rFonts w:ascii="Calibri" w:hAnsi="Calibri" w:cs="Calibri"/>
          <w:sz w:val="16"/>
          <w:szCs w:val="16"/>
        </w:rPr>
        <w:t>Data                                                              Pieczątka zakładu pracy                                                   Podpis zakładowego opiekuna praktyk</w:t>
      </w:r>
    </w:p>
    <w:p w14:paraId="1B291810" w14:textId="77777777" w:rsidR="00B44E94" w:rsidRPr="00BE4817" w:rsidRDefault="00B44E94" w:rsidP="00254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E4817">
        <w:rPr>
          <w:rFonts w:ascii="Calibri" w:hAnsi="Calibri" w:cs="Calibri"/>
          <w:b/>
          <w:bCs/>
          <w:sz w:val="22"/>
          <w:szCs w:val="22"/>
          <w:lang w:eastAsia="pl-PL"/>
        </w:rPr>
        <w:lastRenderedPageBreak/>
        <w:t>COLLEGIUM WITELONA UCZELNIA PAŃSTWOWA</w:t>
      </w:r>
    </w:p>
    <w:p w14:paraId="128CE3B9" w14:textId="77777777" w:rsidR="00B44E94" w:rsidRPr="00BE4817" w:rsidRDefault="00B44E94" w:rsidP="0025443F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E4817">
        <w:rPr>
          <w:rFonts w:ascii="Calibri" w:hAnsi="Calibri" w:cs="Calibri"/>
          <w:b/>
          <w:bCs/>
          <w:sz w:val="22"/>
          <w:szCs w:val="22"/>
          <w:lang w:eastAsia="pl-PL"/>
        </w:rPr>
        <w:t>ul. Sejmowa 5A, 59-220 Legnica</w:t>
      </w:r>
    </w:p>
    <w:p w14:paraId="4208F5BE" w14:textId="77777777" w:rsidR="00B44E94" w:rsidRPr="00BE4817" w:rsidRDefault="00B44E94" w:rsidP="00B44E94">
      <w:pPr>
        <w:keepNext/>
        <w:keepLines/>
        <w:spacing w:before="200"/>
        <w:outlineLvl w:val="4"/>
        <w:rPr>
          <w:rFonts w:ascii="Calibri" w:hAnsi="Calibri" w:cs="Calibri"/>
          <w:sz w:val="22"/>
          <w:szCs w:val="22"/>
          <w:lang w:eastAsia="pl-PL"/>
        </w:rPr>
      </w:pPr>
    </w:p>
    <w:p w14:paraId="6CC84313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59C233ED" w14:textId="77777777" w:rsidR="00B44E94" w:rsidRPr="00BE4817" w:rsidRDefault="00B44E94" w:rsidP="00B44E94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E4817">
        <w:rPr>
          <w:rFonts w:ascii="Calibri" w:hAnsi="Calibri" w:cs="Calibri"/>
          <w:b/>
          <w:bCs/>
          <w:sz w:val="22"/>
          <w:szCs w:val="22"/>
          <w:lang w:eastAsia="pl-PL"/>
        </w:rPr>
        <w:t>WERYFIKACJA ZAKŁADANYCH EFEKTÓW UCZENIA SIĘ</w:t>
      </w:r>
    </w:p>
    <w:p w14:paraId="0A4EE70A" w14:textId="77777777" w:rsidR="00B44E94" w:rsidRPr="00BE4817" w:rsidRDefault="00B44E94" w:rsidP="00B44E94">
      <w:pPr>
        <w:spacing w:line="360" w:lineRule="auto"/>
        <w:jc w:val="center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>(wypełnia opiekun praktyk z Uczelni)</w:t>
      </w:r>
    </w:p>
    <w:p w14:paraId="1002193E" w14:textId="77777777" w:rsidR="00B44E94" w:rsidRPr="00BE4817" w:rsidRDefault="00B44E94" w:rsidP="00B44E94">
      <w:pPr>
        <w:spacing w:line="360" w:lineRule="auto"/>
        <w:rPr>
          <w:rFonts w:ascii="Calibri" w:hAnsi="Calibri" w:cs="Calibri"/>
          <w:sz w:val="22"/>
          <w:szCs w:val="22"/>
          <w:lang w:eastAsia="pl-PL"/>
        </w:rPr>
      </w:pPr>
    </w:p>
    <w:p w14:paraId="3B8F1240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7ABBF9F6" w14:textId="77777777" w:rsidR="00B44E94" w:rsidRPr="00BE4817" w:rsidRDefault="00B44E94" w:rsidP="00B44E94">
      <w:pPr>
        <w:numPr>
          <w:ilvl w:val="0"/>
          <w:numId w:val="4"/>
        </w:numPr>
        <w:suppressAutoHyphens w:val="0"/>
        <w:ind w:left="567" w:hanging="425"/>
        <w:jc w:val="both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 xml:space="preserve">Po dokonaniu analizy zgodności celów praktyki zawodowej, założonych efektów uczenia się </w:t>
      </w:r>
      <w:r w:rsidRPr="00BE4817">
        <w:rPr>
          <w:rFonts w:ascii="Calibri" w:hAnsi="Calibri" w:cs="Calibri"/>
          <w:sz w:val="22"/>
          <w:szCs w:val="22"/>
          <w:lang w:eastAsia="pl-PL"/>
        </w:rPr>
        <w:br/>
        <w:t>i wykonywanych czynności w zakładzie pracy stwierdzam, że student osiągnął wszystkie wymagane efekty uczenia się.</w:t>
      </w:r>
    </w:p>
    <w:p w14:paraId="187154F8" w14:textId="77777777" w:rsidR="00B44E94" w:rsidRPr="00BE4817" w:rsidRDefault="00B44E94" w:rsidP="00B44E94">
      <w:pPr>
        <w:numPr>
          <w:ilvl w:val="0"/>
          <w:numId w:val="4"/>
        </w:numPr>
        <w:suppressAutoHyphens w:val="0"/>
        <w:ind w:left="567" w:hanging="425"/>
        <w:jc w:val="both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 xml:space="preserve">Do analizy wykorzystano także dodatkowe warunki wskazane do zaliczenia praktyki zawodowej:* rozmowę ze studentem, rozmowę z zakładowym opiekunem praktyk, inne formy </w:t>
      </w:r>
    </w:p>
    <w:p w14:paraId="4ED578A6" w14:textId="77777777" w:rsidR="00B44E94" w:rsidRPr="00BE4817" w:rsidRDefault="00B44E94" w:rsidP="00B44E94">
      <w:pPr>
        <w:ind w:left="567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E8247E0" w14:textId="77777777" w:rsidR="00B44E94" w:rsidRPr="00BE4817" w:rsidRDefault="00B44E94" w:rsidP="00B44E94">
      <w:pPr>
        <w:ind w:left="567"/>
        <w:jc w:val="both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……………………………………………………………………………………………………………..……………………………………</w:t>
      </w:r>
    </w:p>
    <w:p w14:paraId="170C58D5" w14:textId="77777777" w:rsidR="00B44E94" w:rsidRPr="00BE4817" w:rsidRDefault="00B44E94" w:rsidP="00B44E94">
      <w:pPr>
        <w:ind w:left="567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FB8B1FA" w14:textId="77777777" w:rsidR="00B44E94" w:rsidRPr="00BE4817" w:rsidRDefault="00B44E94" w:rsidP="00B44E94">
      <w:pPr>
        <w:ind w:left="567"/>
        <w:jc w:val="both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……………………………………………………………………………………………………………………………………..……………</w:t>
      </w:r>
    </w:p>
    <w:p w14:paraId="7B90B269" w14:textId="77777777" w:rsidR="00B44E94" w:rsidRPr="00BE4817" w:rsidRDefault="00B44E94" w:rsidP="00B44E94">
      <w:pPr>
        <w:ind w:left="567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9196A3D" w14:textId="77777777" w:rsidR="00B44E94" w:rsidRPr="00BE4817" w:rsidRDefault="00B44E94" w:rsidP="00B44E94">
      <w:pPr>
        <w:spacing w:line="360" w:lineRule="auto"/>
        <w:rPr>
          <w:rFonts w:ascii="Calibri" w:hAnsi="Calibri" w:cs="Calibri"/>
          <w:sz w:val="22"/>
          <w:szCs w:val="22"/>
          <w:lang w:eastAsia="pl-PL"/>
        </w:rPr>
      </w:pPr>
    </w:p>
    <w:p w14:paraId="5F0DAF5A" w14:textId="77777777" w:rsidR="00B44E94" w:rsidRPr="00BE4817" w:rsidRDefault="00B44E94" w:rsidP="00B44E94">
      <w:pPr>
        <w:ind w:firstLine="567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E4817">
        <w:rPr>
          <w:rFonts w:ascii="Calibri" w:hAnsi="Calibri" w:cs="Calibri"/>
          <w:b/>
          <w:bCs/>
          <w:sz w:val="22"/>
          <w:szCs w:val="22"/>
          <w:lang w:eastAsia="pl-PL"/>
        </w:rPr>
        <w:t>Ocena ogólna z praktyki zawodowej:</w:t>
      </w:r>
      <w:r w:rsidRPr="00BE4817">
        <w:rPr>
          <w:rFonts w:ascii="Calibri" w:hAnsi="Calibri" w:cs="Calibri"/>
          <w:bCs/>
          <w:sz w:val="22"/>
          <w:szCs w:val="22"/>
          <w:lang w:eastAsia="pl-PL"/>
        </w:rPr>
        <w:t xml:space="preserve"> .......................................................</w:t>
      </w:r>
    </w:p>
    <w:p w14:paraId="2B0D0004" w14:textId="77777777" w:rsidR="00B44E94" w:rsidRPr="00BE4817" w:rsidRDefault="00B44E94" w:rsidP="00B44E94">
      <w:pPr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2CC657A5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501D25A3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0939D01C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09F1793F" w14:textId="77777777" w:rsidR="00B44E94" w:rsidRPr="00BE4817" w:rsidRDefault="00B44E94" w:rsidP="00B44E94">
      <w:pPr>
        <w:ind w:firstLine="567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>Opiekun praktyk z Uczelni: ……………………………………………………………..………</w:t>
      </w:r>
    </w:p>
    <w:p w14:paraId="0FC52CC6" w14:textId="77777777" w:rsidR="00B44E94" w:rsidRPr="00BE4817" w:rsidRDefault="00B44E94" w:rsidP="00B44E94">
      <w:pPr>
        <w:rPr>
          <w:rFonts w:ascii="Calibri" w:hAnsi="Calibri" w:cs="Calibri"/>
          <w:i/>
          <w:sz w:val="22"/>
          <w:szCs w:val="22"/>
          <w:lang w:eastAsia="pl-PL"/>
        </w:rPr>
      </w:pPr>
      <w:r w:rsidRPr="00BE4817">
        <w:rPr>
          <w:rFonts w:ascii="Calibri" w:hAnsi="Calibri" w:cs="Calibr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(data i podpis)</w:t>
      </w:r>
    </w:p>
    <w:p w14:paraId="1A5354F7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09EF4194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3AB386EF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144C5332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4F206CDF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29FD7A55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7C4AE81D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60B7AD8C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0189CE5F" w14:textId="77777777" w:rsidR="00B44E94" w:rsidRPr="00BE4817" w:rsidRDefault="00B44E94" w:rsidP="00B44E94">
      <w:pPr>
        <w:rPr>
          <w:rFonts w:ascii="Calibri" w:hAnsi="Calibri" w:cs="Calibri"/>
          <w:sz w:val="22"/>
          <w:szCs w:val="22"/>
          <w:lang w:eastAsia="pl-PL"/>
        </w:rPr>
      </w:pPr>
    </w:p>
    <w:p w14:paraId="1EBEC551" w14:textId="77777777" w:rsidR="00B44E94" w:rsidRPr="00BE4817" w:rsidRDefault="00B44E94" w:rsidP="00B44E94">
      <w:pPr>
        <w:rPr>
          <w:rFonts w:ascii="Calibri" w:hAnsi="Calibri" w:cs="Calibri"/>
          <w:i/>
          <w:sz w:val="22"/>
          <w:szCs w:val="22"/>
          <w:lang w:eastAsia="pl-PL"/>
        </w:rPr>
      </w:pPr>
    </w:p>
    <w:p w14:paraId="17A46DC0" w14:textId="77777777" w:rsidR="00B44E94" w:rsidRPr="00BE4817" w:rsidRDefault="00B44E94" w:rsidP="00B44E94">
      <w:pPr>
        <w:ind w:firstLine="708"/>
        <w:rPr>
          <w:rFonts w:ascii="Calibri" w:hAnsi="Calibri" w:cs="Calibri"/>
          <w:sz w:val="22"/>
          <w:szCs w:val="22"/>
          <w:lang w:eastAsia="pl-PL"/>
        </w:rPr>
      </w:pPr>
      <w:r w:rsidRPr="00BE4817">
        <w:rPr>
          <w:rFonts w:ascii="Calibri" w:hAnsi="Calibri" w:cs="Calibri"/>
          <w:sz w:val="22"/>
          <w:szCs w:val="22"/>
          <w:lang w:eastAsia="pl-PL"/>
        </w:rPr>
        <w:t>*właściwe podkreślić</w:t>
      </w:r>
    </w:p>
    <w:p w14:paraId="1A131C02" w14:textId="77777777" w:rsidR="007A6418" w:rsidRPr="00BE4817" w:rsidRDefault="00CC0544" w:rsidP="00B50B27">
      <w:pPr>
        <w:ind w:left="2832" w:hanging="3540"/>
        <w:rPr>
          <w:rFonts w:ascii="Calibri" w:hAnsi="Calibri" w:cs="Calibri"/>
          <w:sz w:val="22"/>
          <w:szCs w:val="22"/>
        </w:rPr>
      </w:pPr>
      <w:r w:rsidRPr="00BE4817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</w:p>
    <w:sectPr w:rsidR="007A6418" w:rsidRPr="00BE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AD"/>
    <w:rsid w:val="0025443F"/>
    <w:rsid w:val="006F03B6"/>
    <w:rsid w:val="006F2A6E"/>
    <w:rsid w:val="007A6418"/>
    <w:rsid w:val="00B44E94"/>
    <w:rsid w:val="00B50B27"/>
    <w:rsid w:val="00BA3EAD"/>
    <w:rsid w:val="00BE4817"/>
    <w:rsid w:val="00CC0544"/>
    <w:rsid w:val="00E26C4A"/>
    <w:rsid w:val="00E403CF"/>
    <w:rsid w:val="00F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A925"/>
  <w15:chartTrackingRefBased/>
  <w15:docId w15:val="{838176A3-DB00-410A-9033-A365C13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CC0544"/>
    <w:pPr>
      <w:keepNext/>
      <w:keepLines/>
      <w:numPr>
        <w:ilvl w:val="4"/>
        <w:numId w:val="1"/>
      </w:numPr>
      <w:spacing w:before="200"/>
      <w:outlineLvl w:val="4"/>
    </w:pPr>
    <w:rPr>
      <w:rFonts w:ascii="Calibri Light" w:eastAsia="Calibri Light" w:hAnsi="Calibri Light" w:cs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C054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CC0544"/>
    <w:rPr>
      <w:rFonts w:ascii="Calibri Light" w:eastAsia="Calibri Light" w:hAnsi="Calibri Light" w:cs="Calibri Light"/>
      <w:color w:val="1F376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2</cp:revision>
  <dcterms:created xsi:type="dcterms:W3CDTF">2026-03-09T14:12:00Z</dcterms:created>
  <dcterms:modified xsi:type="dcterms:W3CDTF">2026-03-09T14:12:00Z</dcterms:modified>
</cp:coreProperties>
</file>