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E3B4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COLLEGIUM WITELONA UCZELNIA PAŃSTWOWA</w:t>
      </w:r>
    </w:p>
    <w:p w14:paraId="3521424A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ul. Sejmowa 5A, 59-220 Legnica</w:t>
      </w:r>
    </w:p>
    <w:p w14:paraId="57F8D8D0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i/>
          <w:iCs/>
          <w:lang w:eastAsia="pl-P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C557F4" w:rsidRPr="00412BAC" w14:paraId="08303398" w14:textId="77777777" w:rsidTr="00006C38">
        <w:trPr>
          <w:trHeight w:val="1274"/>
        </w:trPr>
        <w:tc>
          <w:tcPr>
            <w:tcW w:w="10065" w:type="dxa"/>
          </w:tcPr>
          <w:p w14:paraId="00A28BCB" w14:textId="77777777" w:rsidR="00C557F4" w:rsidRPr="00412BAC" w:rsidRDefault="00C557F4" w:rsidP="00006C38">
            <w:pPr>
              <w:keepNext/>
              <w:spacing w:after="0" w:line="360" w:lineRule="auto"/>
              <w:jc w:val="center"/>
              <w:outlineLvl w:val="2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>KARTA PRZEBIEGU PRAKTYKI ZAWODOWEJ</w:t>
            </w:r>
          </w:p>
          <w:p w14:paraId="76D99142" w14:textId="06751F84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412BAC">
              <w:rPr>
                <w:rFonts w:cs="Calibri"/>
              </w:rPr>
              <w:t>Kierunek:</w:t>
            </w:r>
            <w:r w:rsidRPr="00412BAC">
              <w:rPr>
                <w:rFonts w:cs="Calibri"/>
                <w:b/>
                <w:bCs/>
              </w:rPr>
              <w:t xml:space="preserve"> </w:t>
            </w:r>
            <w:r w:rsidR="00050742">
              <w:rPr>
                <w:rFonts w:cs="Calibri"/>
                <w:b/>
                <w:bCs/>
              </w:rPr>
              <w:t>Administracja</w:t>
            </w:r>
          </w:p>
          <w:p w14:paraId="13A678C2" w14:textId="79F34B68" w:rsidR="00C557F4" w:rsidRPr="00412BAC" w:rsidRDefault="00C557F4" w:rsidP="00006C38">
            <w:pPr>
              <w:keepNext/>
              <w:spacing w:after="0" w:line="360" w:lineRule="auto"/>
              <w:jc w:val="center"/>
              <w:outlineLvl w:val="2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 xml:space="preserve">studia pierwszego </w:t>
            </w:r>
            <w:r>
              <w:rPr>
                <w:rFonts w:cs="Calibri"/>
                <w:b/>
                <w:bCs/>
              </w:rPr>
              <w:t xml:space="preserve">stopnia </w:t>
            </w:r>
            <w:r w:rsidRPr="00412BAC">
              <w:rPr>
                <w:rFonts w:cs="Calibri"/>
                <w:b/>
                <w:bCs/>
              </w:rPr>
              <w:t>– stacjonarne</w:t>
            </w:r>
            <w:r w:rsidRPr="00412BAC">
              <w:rPr>
                <w:rFonts w:cs="Calibri"/>
              </w:rPr>
              <w:t xml:space="preserve"> </w:t>
            </w:r>
            <w:r w:rsidRPr="00412BAC">
              <w:rPr>
                <w:rFonts w:cs="Calibri"/>
                <w:bCs/>
              </w:rPr>
              <w:t>semestr</w:t>
            </w:r>
            <w:r w:rsidRPr="00412BAC">
              <w:rPr>
                <w:rFonts w:cs="Calibri"/>
              </w:rPr>
              <w:t>:</w:t>
            </w:r>
            <w:r w:rsidRPr="00412BAC">
              <w:rPr>
                <w:rFonts w:cs="Calibri"/>
                <w:b/>
              </w:rPr>
              <w:t xml:space="preserve"> </w:t>
            </w:r>
            <w:r w:rsidR="00A97066">
              <w:rPr>
                <w:rFonts w:cs="Calibri"/>
                <w:b/>
              </w:rPr>
              <w:t>2</w:t>
            </w:r>
          </w:p>
          <w:p w14:paraId="74735927" w14:textId="5AB831EC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>Liczba godzin praktyki zawodowej:</w:t>
            </w:r>
            <w:r>
              <w:rPr>
                <w:rFonts w:cs="Calibri"/>
                <w:b/>
                <w:bCs/>
              </w:rPr>
              <w:t xml:space="preserve"> </w:t>
            </w:r>
            <w:r w:rsidR="002B1160">
              <w:rPr>
                <w:rFonts w:cs="Calibri"/>
                <w:b/>
                <w:bCs/>
              </w:rPr>
              <w:t>240</w:t>
            </w:r>
          </w:p>
        </w:tc>
      </w:tr>
    </w:tbl>
    <w:p w14:paraId="3C37FC9A" w14:textId="77777777" w:rsidR="00C557F4" w:rsidRDefault="00C557F4" w:rsidP="00C557F4">
      <w:pPr>
        <w:keepNext/>
        <w:spacing w:after="0" w:line="240" w:lineRule="auto"/>
        <w:jc w:val="both"/>
        <w:outlineLvl w:val="3"/>
        <w:rPr>
          <w:rFonts w:cs="Calibri"/>
          <w:b/>
          <w:bCs/>
          <w:lang w:eastAsia="pl-PL"/>
        </w:rPr>
      </w:pPr>
    </w:p>
    <w:p w14:paraId="4AE26421" w14:textId="77777777" w:rsidR="00C557F4" w:rsidRPr="00412BAC" w:rsidRDefault="00C557F4" w:rsidP="00C557F4">
      <w:pPr>
        <w:keepNext/>
        <w:spacing w:after="0" w:line="240" w:lineRule="auto"/>
        <w:jc w:val="both"/>
        <w:outlineLvl w:val="3"/>
        <w:rPr>
          <w:rFonts w:cs="Calibri"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Imię i nazwisko studenta: </w:t>
      </w:r>
      <w:r w:rsidRPr="00412BAC">
        <w:rPr>
          <w:rFonts w:cs="Calibri"/>
          <w:lang w:eastAsia="pl-PL"/>
        </w:rPr>
        <w:t xml:space="preserve">……………………………………………………………………… </w:t>
      </w:r>
      <w:r w:rsidRPr="00412BAC">
        <w:rPr>
          <w:rFonts w:cs="Calibri"/>
          <w:b/>
          <w:bCs/>
          <w:lang w:eastAsia="pl-PL"/>
        </w:rPr>
        <w:t xml:space="preserve">Nr albumu: </w:t>
      </w:r>
      <w:r w:rsidRPr="00412BAC">
        <w:rPr>
          <w:rFonts w:cs="Calibri"/>
          <w:lang w:eastAsia="pl-PL"/>
        </w:rPr>
        <w:t>……………………….</w:t>
      </w:r>
    </w:p>
    <w:p w14:paraId="6A282B10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Nazwa i adres zakładu pracy: </w:t>
      </w:r>
      <w:r w:rsidRPr="00412BAC">
        <w:rPr>
          <w:rFonts w:cs="Calibri"/>
          <w:bCs/>
          <w:lang w:eastAsia="pl-PL"/>
        </w:rPr>
        <w:t>……………………………………………………………………………………………………………..</w:t>
      </w:r>
    </w:p>
    <w:p w14:paraId="2209064A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jc w:val="both"/>
        <w:rPr>
          <w:rFonts w:cs="Calibri"/>
          <w:lang w:eastAsia="pl-PL"/>
        </w:rPr>
      </w:pPr>
      <w:r w:rsidRPr="00412BAC">
        <w:rPr>
          <w:rFonts w:cs="Calibri"/>
          <w:bCs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4F4319ED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rPr>
          <w:rFonts w:cs="Calibri"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Termin realizacji praktyki zawodowej: </w:t>
      </w:r>
      <w:r w:rsidRPr="00412BAC">
        <w:rPr>
          <w:rFonts w:cs="Calibri"/>
          <w:lang w:eastAsia="pl-PL"/>
        </w:rPr>
        <w:t>…………………………………………………………….…………………………………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C557F4" w:rsidRPr="00412BAC" w14:paraId="3AE6FB1E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5C467928" w14:textId="77777777" w:rsidR="00C557F4" w:rsidRPr="00412BAC" w:rsidRDefault="00C557F4" w:rsidP="00006C38">
            <w:pPr>
              <w:spacing w:after="0" w:line="276" w:lineRule="auto"/>
              <w:ind w:left="214" w:firstLine="497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Potwierdzenie uzyskanych efektów uczenia się:</w:t>
            </w:r>
          </w:p>
        </w:tc>
        <w:tc>
          <w:tcPr>
            <w:tcW w:w="1276" w:type="dxa"/>
            <w:vAlign w:val="center"/>
          </w:tcPr>
          <w:p w14:paraId="16A2C821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Ocena</w:t>
            </w:r>
          </w:p>
          <w:p w14:paraId="7DE4503C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(od 5 do 2)</w:t>
            </w:r>
          </w:p>
        </w:tc>
      </w:tr>
      <w:tr w:rsidR="00C557F4" w:rsidRPr="00412BAC" w14:paraId="38C7F865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4A3C8856" w14:textId="67EBF5A6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  <w:r w:rsidRPr="00412BAC">
              <w:rPr>
                <w:rFonts w:cs="Calibri"/>
                <w:b/>
                <w:lang w:eastAsia="pl-PL"/>
              </w:rPr>
              <w:t>WIEDZA</w:t>
            </w:r>
          </w:p>
        </w:tc>
        <w:tc>
          <w:tcPr>
            <w:tcW w:w="1276" w:type="dxa"/>
          </w:tcPr>
          <w:p w14:paraId="0F472E4D" w14:textId="77777777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</w:p>
        </w:tc>
      </w:tr>
      <w:tr w:rsidR="00C557F4" w:rsidRPr="00412BAC" w14:paraId="0DBC823B" w14:textId="77777777" w:rsidTr="003E590F">
        <w:trPr>
          <w:trHeight w:val="408"/>
        </w:trPr>
        <w:tc>
          <w:tcPr>
            <w:tcW w:w="8789" w:type="dxa"/>
            <w:vAlign w:val="center"/>
          </w:tcPr>
          <w:p w14:paraId="6A910BE9" w14:textId="65324C3E" w:rsidR="00C557F4" w:rsidRPr="00EA6153" w:rsidRDefault="00B87AC1" w:rsidP="00006C38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050742" w:rsidRPr="00EA6153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zaawansowaną </w:t>
            </w:r>
            <w:r w:rsidR="00050742" w:rsidRPr="00EA6153">
              <w:rPr>
                <w:rFonts w:asciiTheme="minorHAnsi" w:hAnsiTheme="minorHAnsi" w:cstheme="minorHAnsi"/>
                <w:color w:val="000000"/>
              </w:rPr>
              <w:t>wiedzę o człowieku i o zastosowaniu praktycznym tej wiedzy w tworzeniu właściwych warunków pracy;</w:t>
            </w:r>
          </w:p>
        </w:tc>
        <w:tc>
          <w:tcPr>
            <w:tcW w:w="1276" w:type="dxa"/>
          </w:tcPr>
          <w:p w14:paraId="5982E5F3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073FC8AD" w14:textId="77777777" w:rsidTr="003E590F">
        <w:trPr>
          <w:trHeight w:val="408"/>
        </w:trPr>
        <w:tc>
          <w:tcPr>
            <w:tcW w:w="8789" w:type="dxa"/>
            <w:vAlign w:val="center"/>
          </w:tcPr>
          <w:p w14:paraId="13DCDAF1" w14:textId="61B76BA1" w:rsidR="00C557F4" w:rsidRPr="00EA6153" w:rsidRDefault="007B092E" w:rsidP="00006C38">
            <w:pPr>
              <w:spacing w:after="0" w:line="240" w:lineRule="auto"/>
              <w:jc w:val="both"/>
              <w:rPr>
                <w:rFonts w:cs="Calibri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zna fizjologię funkcjonowania organizmu człowieka w warunkach obciążenia pracą</w:t>
            </w:r>
            <w:r w:rsidR="00B87AC1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1AC80A4C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58B81B85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4F414069" w14:textId="38531E61" w:rsidR="00C557F4" w:rsidRPr="00EA6153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  <w:r w:rsidRPr="00EA6153">
              <w:rPr>
                <w:rFonts w:cs="Calibri"/>
                <w:b/>
              </w:rPr>
              <w:t>UMIEJĘTNOŚCI</w:t>
            </w:r>
            <w:r w:rsidR="007B092E" w:rsidRPr="00EA6153">
              <w:rPr>
                <w:rFonts w:cs="Calibri"/>
                <w:b/>
              </w:rPr>
              <w:t xml:space="preserve"> </w:t>
            </w:r>
          </w:p>
        </w:tc>
        <w:tc>
          <w:tcPr>
            <w:tcW w:w="1276" w:type="dxa"/>
          </w:tcPr>
          <w:p w14:paraId="1550D2EA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  <w:b/>
              </w:rPr>
            </w:pPr>
          </w:p>
        </w:tc>
      </w:tr>
      <w:tr w:rsidR="00C557F4" w:rsidRPr="00412BAC" w14:paraId="5B28E74D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2A04A638" w14:textId="2566E6A3" w:rsidR="00C557F4" w:rsidRPr="00EA6153" w:rsidRDefault="007B092E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cs="Calibri"/>
                <w:lang w:eastAsia="pl-PL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potrafi wykorzystywać posiadaną wiedzę do organizowania pracy powodującej minimalne obciążenie organizmu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oraz zapobiegania negatywnym jego następstwom</w:t>
            </w:r>
            <w:r w:rsidR="009D463B">
              <w:rPr>
                <w:rFonts w:asciiTheme="minorHAnsi" w:hAnsiTheme="minorHAnsi" w:cstheme="minorHAnsi"/>
                <w:color w:val="000000"/>
              </w:rPr>
              <w:t>;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14:paraId="0F697136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405001F2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0C292A34" w14:textId="1CB703E2" w:rsidR="00C557F4" w:rsidRPr="00EA6153" w:rsidRDefault="004B19DA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cs="Calibri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p</w:t>
            </w:r>
            <w:r w:rsidR="007B092E" w:rsidRPr="00EA6153">
              <w:rPr>
                <w:rFonts w:asciiTheme="minorHAnsi" w:hAnsiTheme="minorHAnsi" w:cstheme="minorHAnsi"/>
                <w:color w:val="000000"/>
              </w:rPr>
              <w:t>otrafi korzystać z narzędzi badawczych opisujących stopień uciążliwości pracy oraz poziom ryzyka zawodowego</w:t>
            </w:r>
            <w:r w:rsidR="00B87AC1">
              <w:rPr>
                <w:rFonts w:asciiTheme="minorHAnsi" w:hAnsiTheme="minorHAnsi" w:cstheme="minorHAnsi"/>
                <w:color w:val="000000"/>
              </w:rPr>
              <w:t>;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2244B13C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540EDA7B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20482F50" w14:textId="61AC9F7F" w:rsidR="00A97066" w:rsidRPr="00EA6153" w:rsidRDefault="009D463B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A97066" w:rsidRPr="00A97066">
              <w:rPr>
                <w:rFonts w:asciiTheme="minorHAnsi" w:hAnsiTheme="minorHAnsi" w:cstheme="minorHAnsi"/>
                <w:color w:val="000000"/>
              </w:rPr>
              <w:t>otrafi stosować techniki pracy biurowej, redaguje korespondencję biurową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0C4BD3F3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56ADD6B6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43722429" w14:textId="3F58A848" w:rsidR="00A97066" w:rsidRPr="00A97066" w:rsidRDefault="009D463B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A97066" w:rsidRPr="00A97066">
              <w:rPr>
                <w:rFonts w:asciiTheme="minorHAnsi" w:hAnsiTheme="minorHAnsi" w:cstheme="minorHAnsi"/>
                <w:color w:val="000000"/>
              </w:rPr>
              <w:t>otrafi wykorzystywać komputer i jego narzędzia w pracy i życiu osobistym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0CE20A32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635B436C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67C38019" w14:textId="5FAE1383" w:rsidR="00033B3F" w:rsidRPr="00033B3F" w:rsidRDefault="000F50F3" w:rsidP="00033B3F">
            <w:pPr>
              <w:spacing w:after="0" w:line="233" w:lineRule="auto"/>
              <w:ind w:left="19" w:right="69" w:firstLine="14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033B3F" w:rsidRPr="00033B3F">
              <w:rPr>
                <w:rFonts w:asciiTheme="minorHAnsi" w:eastAsia="Times New Roman" w:hAnsiTheme="minorHAnsi" w:cstheme="minorHAnsi"/>
                <w:color w:val="000000"/>
              </w:rPr>
              <w:t>otrafi samodzielnie stosować uwarunkowania organizacyjne, techniczne, prawne i inne z zakresu administrowania w praktyce.</w:t>
            </w:r>
          </w:p>
          <w:p w14:paraId="213A4C63" w14:textId="2245077C" w:rsidR="00A97066" w:rsidRPr="00033B3F" w:rsidRDefault="00A97066" w:rsidP="00033B3F">
            <w:pPr>
              <w:spacing w:after="0" w:line="233" w:lineRule="auto"/>
              <w:ind w:right="69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54914044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13B13CE8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58676EC3" w14:textId="18ED2E11" w:rsidR="00C557F4" w:rsidRPr="000F50F3" w:rsidRDefault="000F50F3" w:rsidP="00033B3F">
            <w:pPr>
              <w:spacing w:after="0" w:line="233" w:lineRule="auto"/>
              <w:ind w:right="69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KOMPETENCE SPOŁECZNE</w:t>
            </w:r>
          </w:p>
        </w:tc>
        <w:tc>
          <w:tcPr>
            <w:tcW w:w="1276" w:type="dxa"/>
          </w:tcPr>
          <w:p w14:paraId="1311247B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658E0F48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1EA9C14F" w14:textId="77777777" w:rsidR="000F50F3" w:rsidRPr="000F50F3" w:rsidRDefault="000F50F3" w:rsidP="000F50F3">
            <w:pPr>
              <w:spacing w:after="0" w:line="233" w:lineRule="auto"/>
              <w:ind w:left="19" w:right="69" w:firstLine="14"/>
              <w:rPr>
                <w:rFonts w:asciiTheme="minorHAnsi" w:eastAsia="Times New Roman" w:hAnsiTheme="minorHAnsi" w:cstheme="minorHAnsi"/>
                <w:color w:val="000000"/>
              </w:rPr>
            </w:pPr>
            <w:r w:rsidRPr="000F50F3">
              <w:rPr>
                <w:rFonts w:asciiTheme="minorHAnsi" w:eastAsia="Arial" w:hAnsiTheme="minorHAnsi" w:cstheme="minorHAnsi"/>
                <w:color w:val="000000"/>
              </w:rPr>
              <w:t>Student jest gotów do krytycznej oceny posiadanej wiedzy i rozumie potrzebę uczenia się przez całe życie.</w:t>
            </w:r>
          </w:p>
          <w:p w14:paraId="6620B734" w14:textId="2DB1CE92" w:rsidR="00C557F4" w:rsidRPr="00EA6153" w:rsidRDefault="00C557F4" w:rsidP="00C557F4">
            <w:pPr>
              <w:suppressAutoHyphens/>
              <w:spacing w:before="28" w:after="0" w:line="102" w:lineRule="atLeast"/>
              <w:rPr>
                <w:rFonts w:cs="Calibri"/>
              </w:rPr>
            </w:pPr>
          </w:p>
        </w:tc>
        <w:tc>
          <w:tcPr>
            <w:tcW w:w="1276" w:type="dxa"/>
          </w:tcPr>
          <w:p w14:paraId="102138D5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  <w:b/>
              </w:rPr>
            </w:pPr>
          </w:p>
        </w:tc>
      </w:tr>
      <w:tr w:rsidR="00C557F4" w:rsidRPr="00412BAC" w14:paraId="287D47FB" w14:textId="77777777" w:rsidTr="003E590F">
        <w:trPr>
          <w:trHeight w:val="490"/>
        </w:trPr>
        <w:tc>
          <w:tcPr>
            <w:tcW w:w="8789" w:type="dxa"/>
            <w:vAlign w:val="center"/>
          </w:tcPr>
          <w:p w14:paraId="15ED1713" w14:textId="5EFD6B2B" w:rsidR="0074732A" w:rsidRPr="00EA6153" w:rsidRDefault="000F50F3" w:rsidP="004B19D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AE">
              <w:rPr>
                <w:rFonts w:asciiTheme="minorHAnsi" w:eastAsia="Arial" w:hAnsiTheme="minorHAnsi" w:cstheme="minorHAnsi"/>
                <w:sz w:val="22"/>
              </w:rPr>
              <w:t>Student jest gotów do odpowiedzialnego pełnienia ról zawodowych, określając priorytety, służące realizacji określonego przez siebie lub innych zadania.</w:t>
            </w:r>
          </w:p>
        </w:tc>
        <w:tc>
          <w:tcPr>
            <w:tcW w:w="1276" w:type="dxa"/>
          </w:tcPr>
          <w:p w14:paraId="439AE62E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7CAA2A49" w14:textId="77777777" w:rsidTr="003E590F">
        <w:trPr>
          <w:trHeight w:val="442"/>
        </w:trPr>
        <w:tc>
          <w:tcPr>
            <w:tcW w:w="8789" w:type="dxa"/>
            <w:vAlign w:val="center"/>
          </w:tcPr>
          <w:p w14:paraId="66927883" w14:textId="77777777" w:rsidR="00C557F4" w:rsidRPr="0047039D" w:rsidRDefault="00C557F4" w:rsidP="00C557F4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7039D">
              <w:rPr>
                <w:rFonts w:cs="Calibri"/>
                <w:b/>
              </w:rPr>
              <w:t>Ocena końcowa (średnia ocen za efekty uczenia się)*</w:t>
            </w:r>
          </w:p>
        </w:tc>
        <w:tc>
          <w:tcPr>
            <w:tcW w:w="1276" w:type="dxa"/>
          </w:tcPr>
          <w:p w14:paraId="1C26196D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</w:tbl>
    <w:p w14:paraId="27251B7F" w14:textId="77777777" w:rsidR="00C557F4" w:rsidRPr="00412BAC" w:rsidRDefault="00C557F4" w:rsidP="00C557F4">
      <w:pPr>
        <w:spacing w:after="0" w:line="276" w:lineRule="auto"/>
        <w:ind w:left="-567"/>
        <w:jc w:val="both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*Liczymy średnią tylko wówczas, gdy student otrzyma pozytywne oceny z zakładanych efektów uczenia się we wszystkich kategoriach. W przypadku </w:t>
      </w:r>
      <w:r w:rsidRPr="00412BAC">
        <w:rPr>
          <w:rFonts w:cs="Calibri"/>
          <w:sz w:val="16"/>
          <w:szCs w:val="16"/>
          <w:lang w:eastAsia="pl-PL"/>
        </w:rPr>
        <w:br/>
        <w:t>otrzymania oceny niedostatecznej z zakładanych efektów uczenia się w kategorii wiedza lub/i umiejętności lub/i kompetencje społeczne student nie zalicza praktyki zawodowej</w:t>
      </w:r>
    </w:p>
    <w:p w14:paraId="559C9D0B" w14:textId="77777777" w:rsidR="00C557F4" w:rsidRPr="00412BAC" w:rsidRDefault="00C557F4" w:rsidP="00C557F4">
      <w:pPr>
        <w:spacing w:after="0" w:line="276" w:lineRule="auto"/>
        <w:rPr>
          <w:rFonts w:cs="Calibri"/>
          <w:lang w:eastAsia="pl-PL"/>
        </w:rPr>
      </w:pPr>
    </w:p>
    <w:p w14:paraId="74419AE4" w14:textId="77777777" w:rsidR="00C557F4" w:rsidRPr="00412BAC" w:rsidRDefault="00C557F4" w:rsidP="00C557F4">
      <w:pPr>
        <w:spacing w:after="0" w:line="276" w:lineRule="auto"/>
        <w:ind w:hanging="851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b/>
          <w:bCs/>
          <w:sz w:val="16"/>
          <w:szCs w:val="16"/>
          <w:lang w:eastAsia="pl-PL"/>
        </w:rPr>
        <w:t xml:space="preserve">       Ocena ogólna z praktyki zawodowej wystawiona przez zakładowego opiekuna praktyk</w:t>
      </w:r>
      <w:r w:rsidRPr="00412BAC">
        <w:rPr>
          <w:rFonts w:cs="Calibri"/>
          <w:b/>
          <w:sz w:val="16"/>
          <w:szCs w:val="16"/>
          <w:lang w:eastAsia="pl-PL"/>
        </w:rPr>
        <w:t>:</w:t>
      </w:r>
      <w:r w:rsidRPr="00412BAC">
        <w:rPr>
          <w:rFonts w:cs="Calibri"/>
          <w:sz w:val="16"/>
          <w:szCs w:val="16"/>
          <w:lang w:eastAsia="pl-PL"/>
        </w:rPr>
        <w:t xml:space="preserve"> ………………………......................................................................</w:t>
      </w:r>
    </w:p>
    <w:p w14:paraId="13E00C40" w14:textId="77777777" w:rsidR="00C557F4" w:rsidRPr="00412BAC" w:rsidRDefault="00C557F4" w:rsidP="00C557F4">
      <w:pPr>
        <w:spacing w:after="0" w:line="276" w:lineRule="auto"/>
        <w:ind w:hanging="851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       Skala ocen: 5 (bdb); 4,5 (db plus); 4 (db); 3,5 (dst plus); 3 (dst);  2 (ndst).</w:t>
      </w:r>
    </w:p>
    <w:p w14:paraId="1542AAA0" w14:textId="77777777" w:rsidR="00C557F4" w:rsidRPr="00412BAC" w:rsidRDefault="00C557F4" w:rsidP="00C557F4">
      <w:pPr>
        <w:tabs>
          <w:tab w:val="left" w:pos="1276"/>
        </w:tabs>
        <w:spacing w:after="0" w:line="276" w:lineRule="auto"/>
        <w:rPr>
          <w:rFonts w:cs="Calibri"/>
          <w:lang w:eastAsia="pl-PL"/>
        </w:rPr>
      </w:pPr>
    </w:p>
    <w:p w14:paraId="39987885" w14:textId="77777777" w:rsidR="00C557F4" w:rsidRPr="00412BAC" w:rsidRDefault="00C557F4" w:rsidP="00C557F4">
      <w:pPr>
        <w:spacing w:after="0" w:line="240" w:lineRule="auto"/>
        <w:ind w:left="2832" w:hanging="3540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14:paraId="2954493B" w14:textId="77777777" w:rsidR="00C557F4" w:rsidRPr="00412BAC" w:rsidRDefault="00C557F4" w:rsidP="00C557F4">
      <w:pPr>
        <w:spacing w:after="0" w:line="240" w:lineRule="auto"/>
        <w:ind w:left="2832" w:hanging="3540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                       </w:t>
      </w:r>
      <w:r w:rsidRPr="00412BAC">
        <w:rPr>
          <w:rFonts w:cs="Calibri"/>
          <w:i/>
          <w:sz w:val="16"/>
          <w:szCs w:val="16"/>
          <w:lang w:eastAsia="pl-PL"/>
        </w:rPr>
        <w:t xml:space="preserve">(data) </w:t>
      </w:r>
      <w:r w:rsidRPr="00412BAC">
        <w:rPr>
          <w:rFonts w:cs="Calibri"/>
          <w:sz w:val="16"/>
          <w:szCs w:val="16"/>
          <w:lang w:eastAsia="pl-PL"/>
        </w:rPr>
        <w:t xml:space="preserve">                                                     Pieczątka zakładu pracy                                               </w:t>
      </w:r>
      <w:r w:rsidRPr="00412BAC">
        <w:rPr>
          <w:rFonts w:cs="Calibri"/>
          <w:i/>
          <w:sz w:val="16"/>
          <w:szCs w:val="16"/>
          <w:lang w:eastAsia="pl-PL"/>
        </w:rPr>
        <w:t>(podpis zakładowego opiekuna praktyk)</w:t>
      </w:r>
      <w:r w:rsidRPr="00412BAC">
        <w:rPr>
          <w:rFonts w:cs="Calibri"/>
          <w:sz w:val="16"/>
          <w:szCs w:val="16"/>
          <w:lang w:eastAsia="pl-PL"/>
        </w:rPr>
        <w:t xml:space="preserve">   </w:t>
      </w:r>
    </w:p>
    <w:p w14:paraId="0F8B4240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0705DA70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53397638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6809FF6F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28C30F1E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7E261C8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0717AF0B" w14:textId="4EE7EBA3" w:rsidR="0065496D" w:rsidRPr="0052090F" w:rsidRDefault="0065496D" w:rsidP="00B56F26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sectPr w:rsidR="0065496D" w:rsidRPr="0052090F" w:rsidSect="008D04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F4"/>
    <w:rsid w:val="00033B3F"/>
    <w:rsid w:val="00050742"/>
    <w:rsid w:val="000F50F3"/>
    <w:rsid w:val="0024769A"/>
    <w:rsid w:val="002B1160"/>
    <w:rsid w:val="003E590F"/>
    <w:rsid w:val="0047039D"/>
    <w:rsid w:val="004B19DA"/>
    <w:rsid w:val="0052090F"/>
    <w:rsid w:val="005D49EB"/>
    <w:rsid w:val="0065496D"/>
    <w:rsid w:val="0074732A"/>
    <w:rsid w:val="007B092E"/>
    <w:rsid w:val="008D04F8"/>
    <w:rsid w:val="00905D3E"/>
    <w:rsid w:val="009D463B"/>
    <w:rsid w:val="00A97066"/>
    <w:rsid w:val="00B56F26"/>
    <w:rsid w:val="00B87AC1"/>
    <w:rsid w:val="00C557F4"/>
    <w:rsid w:val="00DC79E4"/>
    <w:rsid w:val="00E73C24"/>
    <w:rsid w:val="00E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EFE4"/>
  <w15:chartTrackingRefBased/>
  <w15:docId w15:val="{331BF668-E712-4084-A4C4-1B69B38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7F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B0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Katarzyna</dc:creator>
  <cp:keywords/>
  <dc:description/>
  <cp:lastModifiedBy>Czarnota Karolina</cp:lastModifiedBy>
  <cp:revision>5</cp:revision>
  <dcterms:created xsi:type="dcterms:W3CDTF">2025-02-02T11:28:00Z</dcterms:created>
  <dcterms:modified xsi:type="dcterms:W3CDTF">2025-03-03T09:19:00Z</dcterms:modified>
</cp:coreProperties>
</file>