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193C3" w14:textId="77777777" w:rsidR="001A5731" w:rsidRDefault="00B455BA">
      <w:pPr>
        <w:pStyle w:val="Standard"/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HARMONOGRAM REALIZACJI PRAKTYK ZAWODOWYCH</w:t>
      </w:r>
    </w:p>
    <w:p w14:paraId="45EE4767" w14:textId="77777777" w:rsidR="001A5731" w:rsidRDefault="00B455BA">
      <w:pPr>
        <w:pStyle w:val="Standard"/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Wydział Nauk  Społecznych i Humanistycznych</w:t>
      </w:r>
    </w:p>
    <w:p w14:paraId="613610A9" w14:textId="77777777" w:rsidR="001A5731" w:rsidRDefault="00B455BA">
      <w:pPr>
        <w:pStyle w:val="Standard"/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Kierunek  Administracja</w:t>
      </w:r>
    </w:p>
    <w:p w14:paraId="722A16DB" w14:textId="77777777" w:rsidR="001A5731" w:rsidRDefault="00B455BA">
      <w:pPr>
        <w:pStyle w:val="Standard"/>
        <w:spacing w:after="20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III Rok semestr 5</w:t>
      </w:r>
    </w:p>
    <w:p w14:paraId="53BBCC3D" w14:textId="77777777" w:rsidR="001A5731" w:rsidRDefault="00B455BA">
      <w:pPr>
        <w:pStyle w:val="Standard"/>
        <w:spacing w:after="200" w:line="276" w:lineRule="auto"/>
        <w:jc w:val="center"/>
        <w:rPr>
          <w:rFonts w:hint="eastAsia"/>
        </w:rPr>
      </w:pPr>
      <w:r>
        <w:rPr>
          <w:rFonts w:ascii="Calibri" w:hAnsi="Calibri" w:cs="Calibri"/>
          <w:bCs/>
          <w:sz w:val="22"/>
          <w:szCs w:val="22"/>
        </w:rPr>
        <w:t>WYMIAR PRAKTYK ZAWODOWYCH W ROKU AKADEMICKIM 2025/2026 – 240 godzin (30 dni)</w:t>
      </w:r>
    </w:p>
    <w:tbl>
      <w:tblPr>
        <w:tblW w:w="10784" w:type="dxa"/>
        <w:tblInd w:w="-3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6"/>
        <w:gridCol w:w="5148"/>
      </w:tblGrid>
      <w:tr w:rsidR="001A5731" w14:paraId="79DEE8E0" w14:textId="77777777"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72397" w14:textId="77777777" w:rsidR="001A5731" w:rsidRDefault="00B455BA">
            <w:pPr>
              <w:pStyle w:val="Standard"/>
              <w:widowControl w:val="0"/>
              <w:spacing w:after="20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Wykaz zadań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D331E" w14:textId="77777777" w:rsidR="001A5731" w:rsidRDefault="00B455BA">
            <w:pPr>
              <w:pStyle w:val="Standard"/>
              <w:widowControl w:val="0"/>
              <w:spacing w:after="20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Termin</w:t>
            </w:r>
          </w:p>
        </w:tc>
      </w:tr>
      <w:tr w:rsidR="001A5731" w14:paraId="2D787B1B" w14:textId="77777777">
        <w:trPr>
          <w:trHeight w:val="1453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8D78D" w14:textId="77777777" w:rsidR="001A5731" w:rsidRDefault="00B455BA">
            <w:pPr>
              <w:pStyle w:val="Standard"/>
              <w:widowControl w:val="0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Pierwsze spotkania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informacyjne opiekuna praktyk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237EE" w14:textId="40A6BD83" w:rsidR="001A5731" w:rsidRDefault="004F5FF9">
            <w:pPr>
              <w:pStyle w:val="Standard"/>
              <w:widowControl w:val="0"/>
              <w:spacing w:after="200" w:line="276" w:lineRule="auto"/>
              <w:jc w:val="center"/>
              <w:rPr>
                <w:rFonts w:hint="eastAsia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 października 2025 r. g.11.00 s.C113</w:t>
            </w:r>
          </w:p>
        </w:tc>
      </w:tr>
      <w:tr w:rsidR="001A5731" w14:paraId="2CC154C1" w14:textId="77777777"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785E4" w14:textId="77777777" w:rsidR="001A5731" w:rsidRDefault="00B455BA">
            <w:pPr>
              <w:pStyle w:val="Standard"/>
              <w:widowControl w:val="0"/>
              <w:spacing w:after="200"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Składanie wniosków o zaliczenie praktyki zawodowej na podstawie wykonywanych czynności zawodowych przez studentów pracujących zawodowo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2F74" w14:textId="67A499EF" w:rsidR="001A5731" w:rsidRDefault="004F5FF9">
            <w:pPr>
              <w:pStyle w:val="Standard"/>
              <w:widowControl w:val="0"/>
              <w:spacing w:after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t>o 15 listopada 2025 r.</w:t>
            </w:r>
          </w:p>
        </w:tc>
      </w:tr>
      <w:tr w:rsidR="001A5731" w14:paraId="54EDFA8C" w14:textId="77777777"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D31E7" w14:textId="77777777" w:rsidR="001A5731" w:rsidRDefault="00B455BA">
            <w:pPr>
              <w:pStyle w:val="Standard"/>
              <w:widowControl w:val="0"/>
              <w:spacing w:after="200"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Złożenie on-line do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uczelnianego opiekuna praktyk skanu kart zgłoszenia praktyki zawodowej po uzyskaniu akceptacji zakładu pracy, w którym zostanie zrealizowana oraz skanu ubezpieczenia NNW obejmującego okres praktyki w celu uzyskania akceptacji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30D4" w14:textId="087448A8" w:rsidR="001A5731" w:rsidRDefault="004F5FF9">
            <w:pPr>
              <w:pStyle w:val="Standard"/>
              <w:widowControl w:val="0"/>
              <w:spacing w:after="2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t>o 15 listopada 2025 r.</w:t>
            </w:r>
          </w:p>
        </w:tc>
      </w:tr>
      <w:tr w:rsidR="001A5731" w14:paraId="6590CD74" w14:textId="77777777">
        <w:trPr>
          <w:trHeight w:val="97"/>
        </w:trPr>
        <w:tc>
          <w:tcPr>
            <w:tcW w:w="10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1BC47" w14:textId="77777777" w:rsidR="001A5731" w:rsidRDefault="001A5731">
            <w:pPr>
              <w:pStyle w:val="Standard"/>
              <w:widowControl w:val="0"/>
              <w:spacing w:after="200" w:line="276" w:lineRule="auto"/>
              <w:rPr>
                <w:rFonts w:hint="eastAsia"/>
                <w:bCs/>
                <w:sz w:val="22"/>
                <w:szCs w:val="22"/>
              </w:rPr>
            </w:pPr>
          </w:p>
        </w:tc>
      </w:tr>
      <w:tr w:rsidR="001A5731" w14:paraId="6041B61B" w14:textId="77777777">
        <w:trPr>
          <w:trHeight w:val="2205"/>
        </w:trPr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6B6ED" w14:textId="77777777" w:rsidR="001A5731" w:rsidRDefault="00B455BA">
            <w:pPr>
              <w:pStyle w:val="Standard"/>
              <w:widowControl w:val="0"/>
              <w:spacing w:after="198"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Odbywanie praktyki zawodowej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48F7F" w14:textId="2790A0BE" w:rsidR="001A5731" w:rsidRDefault="004F5FF9">
            <w:pPr>
              <w:pStyle w:val="Akapitzlist"/>
              <w:widowControl w:val="0"/>
              <w:ind w:left="0"/>
              <w:jc w:val="center"/>
            </w:pPr>
            <w:r>
              <w:t>4 grudnia 2025 r. do 23 stycznia 202</w:t>
            </w:r>
            <w:r w:rsidR="00B74F28">
              <w:t>6</w:t>
            </w:r>
            <w:r>
              <w:t xml:space="preserve"> r.</w:t>
            </w:r>
          </w:p>
        </w:tc>
      </w:tr>
      <w:tr w:rsidR="001A5731" w14:paraId="1916A0F2" w14:textId="77777777"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401C6" w14:textId="77777777" w:rsidR="001A5731" w:rsidRDefault="00B455BA">
            <w:pPr>
              <w:pStyle w:val="Standard"/>
              <w:widowControl w:val="0"/>
              <w:spacing w:after="20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Wizytacja miejsc odbywania praktyki przez opiekuna praktyk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4EC35" w14:textId="77777777" w:rsidR="001A5731" w:rsidRDefault="00B455BA">
            <w:pPr>
              <w:pStyle w:val="Akapitzlist"/>
              <w:widowControl w:val="0"/>
              <w:ind w:left="0"/>
              <w:jc w:val="center"/>
            </w:pPr>
            <w:r>
              <w:t xml:space="preserve">Wybiórczo podczas odbywania praktyki zawodowej </w:t>
            </w:r>
          </w:p>
        </w:tc>
      </w:tr>
      <w:tr w:rsidR="001A5731" w14:paraId="57C8B506" w14:textId="77777777"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928C7" w14:textId="77777777" w:rsidR="001A5731" w:rsidRDefault="00B455BA">
            <w:pPr>
              <w:pStyle w:val="Standard"/>
              <w:widowControl w:val="0"/>
              <w:spacing w:after="20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Składanie dokumentacji z odbytej praktyki zawodowej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E0B00" w14:textId="77777777" w:rsidR="001A5731" w:rsidRDefault="00B455BA">
            <w:pPr>
              <w:pStyle w:val="Standard"/>
              <w:widowControl w:val="0"/>
              <w:spacing w:after="200"/>
              <w:jc w:val="center"/>
              <w:rPr>
                <w:rFonts w:hint="eastAsia"/>
              </w:rPr>
            </w:pPr>
            <w:r>
              <w:t xml:space="preserve">7 dni po odbyciu praktyki zawodowej </w:t>
            </w:r>
          </w:p>
        </w:tc>
      </w:tr>
      <w:tr w:rsidR="001A5731" w14:paraId="1B38AEE1" w14:textId="77777777"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7F98" w14:textId="77777777" w:rsidR="001A5731" w:rsidRDefault="00B455BA">
            <w:pPr>
              <w:pStyle w:val="Standard"/>
              <w:widowControl w:val="0"/>
              <w:spacing w:after="20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Zaliczenie praktyki – wystawienie ocen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CD0F3" w14:textId="3AA3B535" w:rsidR="001A5731" w:rsidRDefault="00261C3A">
            <w:pPr>
              <w:pStyle w:val="Standard"/>
              <w:widowControl w:val="0"/>
              <w:spacing w:after="200"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</w:t>
            </w:r>
            <w:r>
              <w:t>o końca sesji poprawkowej semestru zimowego 2025/2026 r</w:t>
            </w:r>
          </w:p>
        </w:tc>
      </w:tr>
    </w:tbl>
    <w:p w14:paraId="6899B4D8" w14:textId="77777777" w:rsidR="001A5731" w:rsidRDefault="001A5731">
      <w:pPr>
        <w:pStyle w:val="Standard"/>
        <w:widowControl w:val="0"/>
        <w:spacing w:after="200" w:line="276" w:lineRule="auto"/>
        <w:jc w:val="center"/>
        <w:rPr>
          <w:rFonts w:hint="eastAsia"/>
          <w:bCs/>
          <w:sz w:val="22"/>
          <w:szCs w:val="22"/>
        </w:rPr>
      </w:pPr>
    </w:p>
    <w:p w14:paraId="6BBBAAC4" w14:textId="77777777" w:rsidR="001A5731" w:rsidRDefault="001A5731">
      <w:pPr>
        <w:pStyle w:val="Standard"/>
        <w:rPr>
          <w:rFonts w:hint="eastAsia"/>
        </w:rPr>
      </w:pPr>
    </w:p>
    <w:sectPr w:rsidR="001A573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FAD3E" w14:textId="77777777" w:rsidR="00B455BA" w:rsidRDefault="00B455BA">
      <w:pPr>
        <w:rPr>
          <w:rFonts w:hint="eastAsia"/>
        </w:rPr>
      </w:pPr>
      <w:r>
        <w:separator/>
      </w:r>
    </w:p>
  </w:endnote>
  <w:endnote w:type="continuationSeparator" w:id="0">
    <w:p w14:paraId="21F4FE52" w14:textId="77777777" w:rsidR="00B455BA" w:rsidRDefault="00B455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B21B1" w14:textId="77777777" w:rsidR="00B455BA" w:rsidRDefault="00B455B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99B04D0" w14:textId="77777777" w:rsidR="00B455BA" w:rsidRDefault="00B455B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36C1"/>
    <w:multiLevelType w:val="multilevel"/>
    <w:tmpl w:val="904C1512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31"/>
    <w:rsid w:val="001A5731"/>
    <w:rsid w:val="00261C3A"/>
    <w:rsid w:val="004F5FF9"/>
    <w:rsid w:val="00B455BA"/>
    <w:rsid w:val="00B74F28"/>
    <w:rsid w:val="00D22BB4"/>
    <w:rsid w:val="00E706B8"/>
    <w:rsid w:val="00F0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CF02"/>
  <w15:docId w15:val="{A02D8DFE-9679-4A04-B54B-F643E6CA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pacing w:before="120" w:after="120"/>
    </w:pPr>
    <w:rPr>
      <w:rFonts w:eastAsia="Lucida Sans"/>
      <w:i/>
      <w:iCs/>
      <w:lang w:eastAsia="ar-SA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ascii="Times New Roman" w:eastAsia="Liberation Serif" w:hAnsi="Times New Roman" w:cs="Liberation Serif"/>
      <w:color w:val="000000"/>
      <w:lang w:eastAsia="ar-SA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  <w:lang w:eastAsia="ar-SA"/>
    </w:rPr>
  </w:style>
  <w:style w:type="paragraph" w:customStyle="1" w:styleId="Tekstpodstawowy31">
    <w:name w:val="Tekst podstawowy 31"/>
    <w:basedOn w:val="Standard"/>
    <w:pPr>
      <w:jc w:val="both"/>
    </w:pPr>
    <w:rPr>
      <w:b/>
    </w:r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Legenda1">
    <w:name w:val="Legenda1"/>
    <w:basedOn w:val="Standard"/>
    <w:pPr>
      <w:spacing w:before="120" w:after="120"/>
    </w:pPr>
    <w:rPr>
      <w:rFonts w:eastAsia="Lucida Sans"/>
      <w:i/>
      <w:iCs/>
      <w:lang w:eastAsia="ar-SA"/>
    </w:rPr>
  </w:style>
  <w:style w:type="paragraph" w:customStyle="1" w:styleId="Nagwek1">
    <w:name w:val="Nagłówek1"/>
    <w:basedOn w:val="Standard"/>
    <w:pPr>
      <w:keepNext/>
      <w:spacing w:before="240" w:after="120"/>
    </w:pPr>
    <w:rPr>
      <w:rFonts w:ascii="Liberation Sans" w:eastAsia="Lucida Sans" w:hAnsi="Liberation Sans" w:cs="Liberation Sans"/>
      <w:sz w:val="28"/>
      <w:szCs w:val="28"/>
      <w:lang w:eastAsia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StopkaZnak1">
    <w:name w:val="Stopka Znak1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sz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apple-converted-space">
    <w:name w:val="apple-converted-space"/>
  </w:style>
  <w:style w:type="character" w:customStyle="1" w:styleId="Domylnaczcionkaakapitu1">
    <w:name w:val="Domyślna czcionka akapitu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  <w:rPr>
      <w:i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8z0">
    <w:name w:val="WW8Num8z0"/>
    <w:rPr>
      <w:i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i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sz w:val="20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sz w:val="20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Czarnota Karolina</cp:lastModifiedBy>
  <cp:revision>2</cp:revision>
  <cp:lastPrinted>2025-03-03T12:05:00Z</cp:lastPrinted>
  <dcterms:created xsi:type="dcterms:W3CDTF">2025-10-14T06:31:00Z</dcterms:created>
  <dcterms:modified xsi:type="dcterms:W3CDTF">2025-10-14T06:31:00Z</dcterms:modified>
</cp:coreProperties>
</file>